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41" w:rsidRDefault="00A66441" w:rsidP="00A66441">
      <w:pPr>
        <w:ind w:left="4956" w:right="-7"/>
        <w:contextualSpacing/>
        <w:rPr>
          <w:sz w:val="26"/>
          <w:szCs w:val="26"/>
        </w:rPr>
      </w:pPr>
      <w:r w:rsidRPr="00461EA0">
        <w:rPr>
          <w:sz w:val="26"/>
          <w:szCs w:val="26"/>
        </w:rPr>
        <w:t xml:space="preserve">Приложение </w:t>
      </w:r>
    </w:p>
    <w:p w:rsidR="00A66441" w:rsidRPr="00461EA0" w:rsidRDefault="00A66441" w:rsidP="00A66441">
      <w:pPr>
        <w:ind w:right="-7" w:firstLine="34"/>
        <w:contextualSpacing/>
        <w:rPr>
          <w:sz w:val="26"/>
          <w:szCs w:val="26"/>
        </w:rPr>
      </w:pPr>
    </w:p>
    <w:p w:rsidR="00A66441" w:rsidRPr="00461EA0" w:rsidRDefault="00A66441" w:rsidP="00A66441">
      <w:pPr>
        <w:ind w:left="4320" w:right="-7" w:firstLine="636"/>
        <w:contextualSpacing/>
        <w:rPr>
          <w:sz w:val="26"/>
          <w:szCs w:val="26"/>
        </w:rPr>
      </w:pPr>
      <w:r w:rsidRPr="00461EA0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 администрации</w:t>
      </w:r>
      <w:r w:rsidRPr="00461EA0">
        <w:rPr>
          <w:sz w:val="26"/>
          <w:szCs w:val="26"/>
        </w:rPr>
        <w:t xml:space="preserve"> </w:t>
      </w:r>
    </w:p>
    <w:p w:rsidR="00A66441" w:rsidRDefault="00A66441" w:rsidP="00A66441">
      <w:pPr>
        <w:ind w:left="4248" w:right="-7" w:firstLine="708"/>
        <w:contextualSpacing/>
        <w:rPr>
          <w:sz w:val="26"/>
          <w:szCs w:val="26"/>
        </w:rPr>
      </w:pPr>
      <w:r w:rsidRPr="00461EA0">
        <w:rPr>
          <w:sz w:val="26"/>
          <w:szCs w:val="26"/>
        </w:rPr>
        <w:t>Ленинского района города</w:t>
      </w:r>
      <w:r>
        <w:rPr>
          <w:sz w:val="26"/>
          <w:szCs w:val="26"/>
        </w:rPr>
        <w:t xml:space="preserve"> Ч</w:t>
      </w:r>
      <w:r w:rsidRPr="00461EA0">
        <w:rPr>
          <w:sz w:val="26"/>
          <w:szCs w:val="26"/>
        </w:rPr>
        <w:t>елябинска</w:t>
      </w:r>
    </w:p>
    <w:p w:rsidR="00A66441" w:rsidRPr="00871376" w:rsidRDefault="00A66441" w:rsidP="00A66441">
      <w:pPr>
        <w:ind w:left="2124" w:firstLine="708"/>
        <w:jc w:val="center"/>
        <w:rPr>
          <w:u w:val="single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от </w:t>
      </w:r>
      <w:r>
        <w:t>__</w:t>
      </w:r>
      <w:r>
        <w:rPr>
          <w:u w:val="single"/>
        </w:rPr>
        <w:t>24.01.2022__</w:t>
      </w:r>
      <w:r w:rsidRPr="00987233">
        <w:rPr>
          <w:u w:val="single"/>
        </w:rPr>
        <w:t>_</w:t>
      </w:r>
      <w:r>
        <w:t xml:space="preserve"> №  _</w:t>
      </w:r>
      <w:r>
        <w:rPr>
          <w:u w:val="single"/>
        </w:rPr>
        <w:t xml:space="preserve">9   </w:t>
      </w:r>
      <w:r w:rsidRPr="00871376">
        <w:rPr>
          <w:u w:val="single"/>
        </w:rPr>
        <w:t>_</w:t>
      </w:r>
    </w:p>
    <w:p w:rsidR="00A66441" w:rsidRDefault="00A66441" w:rsidP="00A66441">
      <w:pPr>
        <w:ind w:left="4248" w:firstLine="708"/>
        <w:rPr>
          <w:rFonts w:eastAsia="Arial Unicode MS"/>
          <w:kern w:val="1"/>
        </w:rPr>
      </w:pPr>
    </w:p>
    <w:p w:rsidR="00A66441" w:rsidRDefault="00A66441" w:rsidP="00A66441">
      <w:pPr>
        <w:suppressAutoHyphens/>
        <w:spacing w:line="200" w:lineRule="atLeast"/>
        <w:ind w:right="-7"/>
        <w:jc w:val="center"/>
        <w:rPr>
          <w:rFonts w:eastAsia="Arial Unicode MS"/>
          <w:kern w:val="1"/>
        </w:rPr>
      </w:pPr>
    </w:p>
    <w:p w:rsidR="00A66441" w:rsidRDefault="00A66441" w:rsidP="00A66441">
      <w:pPr>
        <w:suppressAutoHyphens/>
        <w:spacing w:line="200" w:lineRule="atLeast"/>
        <w:ind w:right="-7"/>
        <w:jc w:val="center"/>
        <w:rPr>
          <w:rFonts w:eastAsia="Arial Unicode MS"/>
          <w:kern w:val="1"/>
        </w:rPr>
      </w:pPr>
    </w:p>
    <w:p w:rsidR="00A66441" w:rsidRDefault="00A66441" w:rsidP="00A66441">
      <w:pPr>
        <w:suppressAutoHyphens/>
        <w:spacing w:line="200" w:lineRule="atLeast"/>
        <w:ind w:right="-7"/>
        <w:jc w:val="center"/>
        <w:rPr>
          <w:rFonts w:eastAsia="Arial Unicode MS"/>
          <w:kern w:val="1"/>
        </w:rPr>
      </w:pPr>
    </w:p>
    <w:p w:rsidR="00A66441" w:rsidRDefault="00A66441" w:rsidP="00A66441">
      <w:pPr>
        <w:suppressAutoHyphens/>
        <w:spacing w:line="200" w:lineRule="atLeast"/>
        <w:ind w:right="-7"/>
        <w:jc w:val="center"/>
        <w:rPr>
          <w:rFonts w:eastAsia="Arial Unicode MS"/>
          <w:kern w:val="1"/>
        </w:rPr>
      </w:pPr>
    </w:p>
    <w:p w:rsidR="00A66441" w:rsidRDefault="00A66441" w:rsidP="00A66441">
      <w:pPr>
        <w:suppressAutoHyphens/>
        <w:spacing w:line="200" w:lineRule="atLeast"/>
        <w:ind w:right="-7"/>
        <w:jc w:val="center"/>
        <w:rPr>
          <w:rFonts w:eastAsia="Arial Unicode MS"/>
          <w:kern w:val="1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center"/>
        <w:rPr>
          <w:rFonts w:eastAsia="Calibri"/>
          <w:sz w:val="26"/>
          <w:szCs w:val="26"/>
        </w:rPr>
      </w:pPr>
      <w:bookmarkStart w:id="1" w:name="_Hlk51145149"/>
      <w:r w:rsidRPr="00896F9C">
        <w:rPr>
          <w:rFonts w:eastAsia="Arial Unicode MS"/>
          <w:kern w:val="1"/>
          <w:sz w:val="26"/>
          <w:szCs w:val="26"/>
        </w:rPr>
        <w:t xml:space="preserve">Состав рабочей группы по рассмотрению </w:t>
      </w:r>
      <w:r w:rsidRPr="00896F9C">
        <w:rPr>
          <w:rFonts w:eastAsia="Calibri"/>
          <w:sz w:val="26"/>
          <w:szCs w:val="26"/>
        </w:rPr>
        <w:t xml:space="preserve">инициативных проектов, 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center"/>
        <w:rPr>
          <w:rFonts w:eastAsia="Arial Unicode MS"/>
          <w:kern w:val="1"/>
          <w:sz w:val="26"/>
          <w:szCs w:val="26"/>
        </w:rPr>
      </w:pPr>
      <w:r w:rsidRPr="00896F9C">
        <w:rPr>
          <w:rFonts w:eastAsia="Calibri"/>
          <w:sz w:val="26"/>
          <w:szCs w:val="26"/>
        </w:rPr>
        <w:t>поступивших в администрацию Ленинского района города Челябинска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center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center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 xml:space="preserve"> </w:t>
      </w:r>
      <w:bookmarkEnd w:id="1"/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Евдокимов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>- заместитель главы Ленинского района города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Сергей Иванович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>Челябинска, руководитель рабочей группы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 xml:space="preserve">Панова  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 xml:space="preserve">- начальник отдела благоустройства и обеспечения 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Лариса Владимировна</w:t>
      </w:r>
      <w:r w:rsidRPr="00896F9C">
        <w:rPr>
          <w:rFonts w:eastAsia="Arial Unicode MS"/>
          <w:kern w:val="1"/>
          <w:sz w:val="26"/>
          <w:szCs w:val="26"/>
        </w:rPr>
        <w:tab/>
        <w:t>жизнедеятельности территории администрации Ленинского района города Челябинска, заместитель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ab/>
        <w:t>руководителя рабочей группы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Поспелова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 xml:space="preserve">- старший инженер отдела благоустройства и 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Регина Александровна</w:t>
      </w:r>
      <w:r w:rsidRPr="00896F9C">
        <w:rPr>
          <w:rFonts w:eastAsia="Arial Unicode MS"/>
          <w:kern w:val="1"/>
          <w:sz w:val="26"/>
          <w:szCs w:val="26"/>
        </w:rPr>
        <w:tab/>
        <w:t>обеспечения жизнедеятельности территории администрации Ленинского района Челябинска, секретарь рабочей группы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 xml:space="preserve"> 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Члены рабочей группы: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Бакшеванова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 xml:space="preserve">- начальник отдела экономики и финансов 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Ольга Николаевна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>администрации Ленинского района Челябинска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Трофимова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>- начальник правового отдела администрации</w:t>
      </w:r>
    </w:p>
    <w:p w:rsidR="00A66441" w:rsidRPr="00896F9C" w:rsidRDefault="00A66441" w:rsidP="00A66441">
      <w:pPr>
        <w:widowControl w:val="0"/>
        <w:suppressAutoHyphens/>
        <w:ind w:left="3600" w:right="-7" w:hanging="3600"/>
        <w:contextualSpacing/>
        <w:jc w:val="both"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Алевтина Зульфаровна</w:t>
      </w:r>
      <w:r w:rsidRPr="00896F9C">
        <w:rPr>
          <w:rFonts w:eastAsia="Arial Unicode MS"/>
          <w:kern w:val="1"/>
          <w:sz w:val="26"/>
          <w:szCs w:val="26"/>
        </w:rPr>
        <w:tab/>
        <w:t>Ленинского района города Челябинска</w:t>
      </w:r>
    </w:p>
    <w:p w:rsidR="00A66441" w:rsidRPr="00896F9C" w:rsidRDefault="00A66441" w:rsidP="00A66441">
      <w:pPr>
        <w:widowControl w:val="0"/>
        <w:suppressAutoHyphens/>
        <w:ind w:right="-7"/>
        <w:contextualSpacing/>
        <w:jc w:val="both"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rPr>
          <w:rFonts w:eastAsia="Arial Unicode MS"/>
          <w:kern w:val="1"/>
          <w:sz w:val="26"/>
          <w:szCs w:val="26"/>
        </w:rPr>
      </w:pPr>
    </w:p>
    <w:p w:rsidR="00A66441" w:rsidRPr="00896F9C" w:rsidRDefault="00A66441" w:rsidP="00A66441">
      <w:pPr>
        <w:widowControl w:val="0"/>
        <w:suppressAutoHyphens/>
        <w:ind w:right="-7"/>
        <w:contextualSpacing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Глава Ленинского района</w:t>
      </w:r>
      <w:r w:rsidRPr="00896F9C">
        <w:rPr>
          <w:rFonts w:eastAsia="Arial Unicode MS"/>
          <w:kern w:val="1"/>
          <w:sz w:val="26"/>
          <w:szCs w:val="26"/>
        </w:rPr>
        <w:tab/>
      </w:r>
    </w:p>
    <w:p w:rsidR="00A66441" w:rsidRPr="00896F9C" w:rsidRDefault="00A66441" w:rsidP="00A66441">
      <w:pPr>
        <w:widowControl w:val="0"/>
        <w:suppressAutoHyphens/>
        <w:ind w:right="-7"/>
        <w:contextualSpacing/>
        <w:rPr>
          <w:rFonts w:eastAsia="Arial Unicode MS"/>
          <w:kern w:val="1"/>
          <w:sz w:val="26"/>
          <w:szCs w:val="26"/>
        </w:rPr>
      </w:pPr>
      <w:r w:rsidRPr="00896F9C">
        <w:rPr>
          <w:rFonts w:eastAsia="Arial Unicode MS"/>
          <w:kern w:val="1"/>
          <w:sz w:val="26"/>
          <w:szCs w:val="26"/>
        </w:rPr>
        <w:t>города Челябинска</w:t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</w:r>
      <w:r w:rsidRPr="00896F9C">
        <w:rPr>
          <w:rFonts w:eastAsia="Arial Unicode MS"/>
          <w:kern w:val="1"/>
          <w:sz w:val="26"/>
          <w:szCs w:val="26"/>
        </w:rPr>
        <w:tab/>
        <w:t xml:space="preserve">    А. Е. Орел</w:t>
      </w:r>
    </w:p>
    <w:p w:rsidR="00A66441" w:rsidRPr="00896F9C" w:rsidRDefault="00A66441" w:rsidP="00A66441">
      <w:pPr>
        <w:widowControl w:val="0"/>
        <w:autoSpaceDE w:val="0"/>
        <w:autoSpaceDN w:val="0"/>
        <w:adjustRightInd w:val="0"/>
        <w:ind w:right="-7" w:firstLine="720"/>
        <w:contextualSpacing/>
        <w:jc w:val="both"/>
        <w:rPr>
          <w:sz w:val="26"/>
          <w:szCs w:val="26"/>
        </w:rPr>
      </w:pPr>
    </w:p>
    <w:p w:rsidR="00A66441" w:rsidRPr="00896F9C" w:rsidRDefault="00A66441" w:rsidP="00A66441">
      <w:pPr>
        <w:widowControl w:val="0"/>
        <w:autoSpaceDE w:val="0"/>
        <w:autoSpaceDN w:val="0"/>
        <w:adjustRightInd w:val="0"/>
        <w:ind w:right="-7" w:firstLine="720"/>
        <w:contextualSpacing/>
        <w:jc w:val="both"/>
        <w:rPr>
          <w:sz w:val="26"/>
          <w:szCs w:val="26"/>
        </w:rPr>
      </w:pPr>
    </w:p>
    <w:p w:rsidR="005323E3" w:rsidRDefault="00A66441"/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06"/>
    <w:rsid w:val="00182B06"/>
    <w:rsid w:val="00A66441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65A7"/>
  <w15:chartTrackingRefBased/>
  <w15:docId w15:val="{31192A51-77EC-4592-AACF-A28CA59F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2022-01-26T04:17:00Z</dcterms:created>
  <dcterms:modified xsi:type="dcterms:W3CDTF">2022-01-26T04:17:00Z</dcterms:modified>
</cp:coreProperties>
</file>